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EC784" w14:textId="1E7F0063" w:rsidR="00FE2AB2" w:rsidRPr="00307920" w:rsidRDefault="002378EE" w:rsidP="00307920">
      <w:pPr>
        <w:pStyle w:val="Ttulo1"/>
        <w:jc w:val="both"/>
      </w:pPr>
      <w:bookmarkStart w:id="1" w:name="_Hlk85993840"/>
      <w:r>
        <w:t>RS1 – Condiciones laborales mínimas</w:t>
      </w:r>
      <w:r w:rsidR="00320011" w:rsidRPr="00320011">
        <w:t xml:space="preserve"> </w:t>
      </w:r>
    </w:p>
    <w:bookmarkEnd w:id="1"/>
    <w:p w14:paraId="0C1572B9" w14:textId="6D31C1EE" w:rsidR="00FE2AB2" w:rsidRDefault="009120AC" w:rsidP="00307920">
      <w:pPr>
        <w:pStyle w:val="Ttulo2"/>
        <w:jc w:val="both"/>
      </w:pPr>
      <w:r>
        <w:t>Pagos de parafiscales</w:t>
      </w:r>
    </w:p>
    <w:p w14:paraId="2E342B92" w14:textId="3ED7F6F5" w:rsidR="00FE2AB2" w:rsidRDefault="00FE2AB2" w:rsidP="00307920">
      <w:pPr>
        <w:pStyle w:val="Ttulo3"/>
        <w:jc w:val="both"/>
      </w:pPr>
      <w:r w:rsidRPr="00307920">
        <w:t>Descripción general:</w:t>
      </w:r>
    </w:p>
    <w:p w14:paraId="44D65FF1" w14:textId="0268FCB7" w:rsidR="009120AC" w:rsidRPr="009120AC" w:rsidRDefault="009A79B6" w:rsidP="00F35114">
      <w:pPr>
        <w:jc w:val="both"/>
      </w:pPr>
      <w:r>
        <w:t>El proyecto da cumplimiento con el requerimiento del lineamiento, puesto que t</w:t>
      </w:r>
      <w:r w:rsidR="009120AC">
        <w:t xml:space="preserve">odos los </w:t>
      </w:r>
      <w:r>
        <w:t xml:space="preserve">que estuvieron </w:t>
      </w:r>
      <w:r w:rsidR="009120AC">
        <w:t xml:space="preserve">involucrados de forma directa durante el proceso constructivo </w:t>
      </w:r>
      <w:r>
        <w:t>del proyecto contaron</w:t>
      </w:r>
      <w:r w:rsidR="009120AC">
        <w:t xml:space="preserve"> con las condiciones laborales mínimas establecidas por la ley</w:t>
      </w:r>
      <w:r>
        <w:t>.</w:t>
      </w:r>
    </w:p>
    <w:p w14:paraId="2B270D9A" w14:textId="3A1C14C3" w:rsidR="009A79B6" w:rsidRDefault="009120AC" w:rsidP="009A79B6">
      <w:pPr>
        <w:pStyle w:val="Ttulo3"/>
        <w:jc w:val="both"/>
      </w:pPr>
      <w:r>
        <w:t>Pagos de parafiscales:</w:t>
      </w:r>
    </w:p>
    <w:p w14:paraId="71F195D0" w14:textId="77777777" w:rsidR="00160D56" w:rsidRDefault="00160D56" w:rsidP="00160D56"/>
    <w:p w14:paraId="6255539B" w14:textId="2FD74EAA" w:rsidR="00160D56" w:rsidRDefault="00160D56" w:rsidP="00160D56">
      <w:r>
        <w:t>Ciudad, Fecha</w:t>
      </w:r>
    </w:p>
    <w:p w14:paraId="78AA143D" w14:textId="77777777" w:rsidR="00160D56" w:rsidRDefault="00160D56" w:rsidP="00160D56">
      <w:pPr>
        <w:pStyle w:val="Sinespaciado"/>
      </w:pPr>
    </w:p>
    <w:p w14:paraId="745F1BF9" w14:textId="5C0D4665" w:rsidR="00160D56" w:rsidRDefault="00160D56" w:rsidP="00160D56">
      <w:pPr>
        <w:pStyle w:val="Sinespaciado"/>
      </w:pPr>
      <w:r>
        <w:t>Señores</w:t>
      </w:r>
    </w:p>
    <w:p w14:paraId="04527806" w14:textId="62D36593" w:rsidR="00160D56" w:rsidRDefault="00160D56" w:rsidP="00160D56">
      <w:pPr>
        <w:pStyle w:val="Sinespaciado"/>
      </w:pPr>
      <w:r>
        <w:t>CASA Colombia</w:t>
      </w:r>
    </w:p>
    <w:p w14:paraId="62ECA246" w14:textId="71EFF8A5" w:rsidR="00160D56" w:rsidRDefault="00160D56" w:rsidP="00160D56">
      <w:pPr>
        <w:pStyle w:val="Sinespaciado"/>
      </w:pPr>
      <w:r>
        <w:t>Certificación Construcción Sostenible</w:t>
      </w:r>
    </w:p>
    <w:p w14:paraId="1089E08D" w14:textId="1E22CAF4" w:rsidR="00160D56" w:rsidRDefault="00160D56" w:rsidP="00160D56">
      <w:pPr>
        <w:pStyle w:val="Sinespaciado"/>
      </w:pPr>
      <w:r>
        <w:t>Ciudad</w:t>
      </w:r>
    </w:p>
    <w:p w14:paraId="37D0B39B" w14:textId="5C87074A" w:rsidR="00160D56" w:rsidRDefault="00160D56" w:rsidP="00160D56">
      <w:pPr>
        <w:pStyle w:val="Sinespaciado"/>
      </w:pPr>
    </w:p>
    <w:p w14:paraId="432F94BF" w14:textId="136A4EB0" w:rsidR="00160D56" w:rsidRDefault="00160D56" w:rsidP="00160D56">
      <w:pPr>
        <w:pStyle w:val="Sinespaciado"/>
      </w:pPr>
    </w:p>
    <w:p w14:paraId="70596D9B" w14:textId="0A607907" w:rsidR="00160D56" w:rsidRDefault="00160D56" w:rsidP="00160D56">
      <w:pPr>
        <w:pStyle w:val="Sinespaciado"/>
      </w:pPr>
      <w:r>
        <w:t>Cordial saludo,</w:t>
      </w:r>
    </w:p>
    <w:p w14:paraId="320FB339" w14:textId="1F5B5598" w:rsidR="00160D56" w:rsidRDefault="00160D56" w:rsidP="00160D56">
      <w:pPr>
        <w:pStyle w:val="Sinespaciado"/>
      </w:pPr>
    </w:p>
    <w:p w14:paraId="0DEF716D" w14:textId="35DF27D5" w:rsidR="00160D56" w:rsidRDefault="00160D56" w:rsidP="00160D56">
      <w:pPr>
        <w:pStyle w:val="Sinespaciado"/>
      </w:pPr>
    </w:p>
    <w:p w14:paraId="5016C207" w14:textId="77777777" w:rsidR="00160D56" w:rsidRPr="00160D56" w:rsidRDefault="00160D56" w:rsidP="00160D56">
      <w:pPr>
        <w:pStyle w:val="Sinespaciado"/>
      </w:pPr>
    </w:p>
    <w:p w14:paraId="58AEF314" w14:textId="77777777" w:rsidR="003B064C" w:rsidRDefault="00160D56" w:rsidP="009120AC">
      <w:pPr>
        <w:jc w:val="both"/>
      </w:pPr>
      <w:r>
        <w:t xml:space="preserve">Yo ________________________________, identificado con Cédula de Ciudadanía No. ___________________ de __________________, certifico que realicé la </w:t>
      </w:r>
      <w:r w:rsidR="003B064C">
        <w:t>Revisión</w:t>
      </w:r>
      <w:r>
        <w:t xml:space="preserve"> Fiscal del proyecto____________________________, en el cual verifiqué mensualmente e</w:t>
      </w:r>
      <w:r w:rsidR="009120AC">
        <w:t>l pago de parafiscales del total de empleados</w:t>
      </w:r>
      <w:r w:rsidR="003B064C">
        <w:t xml:space="preserve"> durante el periodo de construcción de este comprendido entre ___/___/_____ y ___/___/_____.</w:t>
      </w:r>
    </w:p>
    <w:p w14:paraId="16FE3041" w14:textId="3A54EF2B" w:rsidR="00FC23BB" w:rsidRDefault="003B064C" w:rsidP="003B064C">
      <w:pPr>
        <w:jc w:val="both"/>
      </w:pPr>
      <w:r>
        <w:t>De esta manera, certifico que el constructor principal, contratistas y subcontratistas del proyecto realizaron los pagos de manera oportuna dando cumplimiento a las condiciones mínimas de los trabadores establecidas por la Ley Colombiana durante todo el p</w:t>
      </w:r>
      <w:r w:rsidR="009120AC">
        <w:t xml:space="preserve">roceso constructivo. </w:t>
      </w:r>
    </w:p>
    <w:p w14:paraId="10DA28B0" w14:textId="3EE5D6C6" w:rsidR="00B27E4B" w:rsidRDefault="00A700A0" w:rsidP="00B27E4B">
      <w:pPr>
        <w:jc w:val="both"/>
      </w:pPr>
      <w:r>
        <w:t xml:space="preserve">En constancia, se adjuntan </w:t>
      </w:r>
      <w:r w:rsidR="00B27E4B">
        <w:t xml:space="preserve">los soportes de los pagos de </w:t>
      </w:r>
      <w:r>
        <w:t>parafiscales del total de empleados</w:t>
      </w:r>
      <w:r w:rsidR="00B27E4B">
        <w:t xml:space="preserve"> </w:t>
      </w:r>
      <w:r>
        <w:t>que participa</w:t>
      </w:r>
      <w:r w:rsidR="00B27E4B">
        <w:t>ron</w:t>
      </w:r>
      <w:r>
        <w:t xml:space="preserve"> durante el proceso constructivo</w:t>
      </w:r>
      <w:r w:rsidR="00B27E4B">
        <w:t xml:space="preserve"> del proyecto. Los documentos de soporte incluyen </w:t>
      </w:r>
      <w:r w:rsidR="003B064C">
        <w:t xml:space="preserve">los parafiscales del </w:t>
      </w:r>
      <w:r w:rsidR="00B27E4B">
        <w:t xml:space="preserve">personal del constructor principal y el personal </w:t>
      </w:r>
      <w:r w:rsidR="003B064C">
        <w:t xml:space="preserve">contratado por </w:t>
      </w:r>
      <w:r w:rsidR="00B27E4B">
        <w:t>todos los contratistas y subcontratistas</w:t>
      </w:r>
      <w:r>
        <w:t>.</w:t>
      </w:r>
    </w:p>
    <w:p w14:paraId="127AAFC6" w14:textId="6D70AC2A" w:rsidR="00B17371" w:rsidRPr="00160D56" w:rsidRDefault="00B27E4B" w:rsidP="00160D56">
      <w:pPr>
        <w:jc w:val="both"/>
        <w:rPr>
          <w:i/>
          <w:iCs/>
        </w:rPr>
      </w:pPr>
      <w:r w:rsidRPr="00160D56">
        <w:rPr>
          <w:i/>
          <w:iCs/>
        </w:rPr>
        <w:t>Adjuntar planillas</w:t>
      </w:r>
      <w:r w:rsidR="00160D56" w:rsidRPr="00160D56">
        <w:rPr>
          <w:i/>
          <w:iCs/>
        </w:rPr>
        <w:t xml:space="preserve"> recolectadas durante e</w:t>
      </w:r>
      <w:r w:rsidRPr="00160D56">
        <w:rPr>
          <w:i/>
          <w:iCs/>
        </w:rPr>
        <w:t xml:space="preserve">l periodo de construcción (mínimo cada 3 meses) que evidencie el pago de parafiscales de todos los </w:t>
      </w:r>
      <w:r w:rsidR="00160D56" w:rsidRPr="00160D56">
        <w:rPr>
          <w:i/>
          <w:iCs/>
        </w:rPr>
        <w:t>empleados</w:t>
      </w:r>
      <w:r w:rsidR="00160D56">
        <w:rPr>
          <w:i/>
          <w:iCs/>
        </w:rPr>
        <w:t>. Las planillas deben evidenciar el pago de salud, pensiones y riesgos laborales. Ver ejemplo de referencia:</w:t>
      </w:r>
    </w:p>
    <w:p w14:paraId="6D490D1C" w14:textId="6FA67F8E" w:rsidR="00B17371" w:rsidRPr="00865B62" w:rsidRDefault="00B17371" w:rsidP="00B17371">
      <w:pPr>
        <w:rPr>
          <w:i/>
          <w:iCs/>
          <w:sz w:val="20"/>
          <w:szCs w:val="20"/>
        </w:rPr>
      </w:pPr>
      <w:r>
        <w:rPr>
          <w:i/>
          <w:iCs/>
          <w:noProof/>
          <w:sz w:val="20"/>
          <w:szCs w:val="20"/>
        </w:rPr>
        <w:lastRenderedPageBreak/>
        <w:drawing>
          <wp:inline distT="0" distB="0" distL="0" distR="0" wp14:anchorId="386C4858" wp14:editId="388F61C4">
            <wp:extent cx="5610225" cy="13906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7371" w:rsidRPr="00865B6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34E2A" w14:textId="77777777" w:rsidR="00456C14" w:rsidRDefault="00456C14" w:rsidP="000B3DB8">
      <w:pPr>
        <w:spacing w:after="0" w:line="240" w:lineRule="auto"/>
      </w:pPr>
      <w:r>
        <w:separator/>
      </w:r>
    </w:p>
  </w:endnote>
  <w:endnote w:type="continuationSeparator" w:id="0">
    <w:p w14:paraId="7A52A455" w14:textId="77777777" w:rsidR="00456C14" w:rsidRDefault="00456C14" w:rsidP="000B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9F3C" w14:textId="77777777" w:rsidR="00456C14" w:rsidRDefault="00456C14" w:rsidP="000B3DB8">
      <w:pPr>
        <w:spacing w:after="0" w:line="240" w:lineRule="auto"/>
      </w:pPr>
      <w:bookmarkStart w:id="0" w:name="_Hlk85640915"/>
      <w:bookmarkEnd w:id="0"/>
      <w:r>
        <w:separator/>
      </w:r>
    </w:p>
  </w:footnote>
  <w:footnote w:type="continuationSeparator" w:id="0">
    <w:p w14:paraId="5EC5607A" w14:textId="77777777" w:rsidR="00456C14" w:rsidRDefault="00456C14" w:rsidP="000B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BA6D9" w14:textId="2AC1E60F" w:rsidR="000B3DB8" w:rsidRPr="00307920" w:rsidRDefault="00977890" w:rsidP="004C5EC8">
    <w:pPr>
      <w:pStyle w:val="Ttulo1"/>
      <w:ind w:right="4018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44B5F76" wp14:editId="77A95509">
          <wp:simplePos x="0" y="0"/>
          <wp:positionH relativeFrom="column">
            <wp:posOffset>4361815</wp:posOffset>
          </wp:positionH>
          <wp:positionV relativeFrom="paragraph">
            <wp:posOffset>-341630</wp:posOffset>
          </wp:positionV>
          <wp:extent cx="1125855" cy="1289685"/>
          <wp:effectExtent l="0" t="0" r="0" b="5715"/>
          <wp:wrapSquare wrapText="bothSides"/>
          <wp:docPr id="1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Form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62" t="3532" r="1505" b="1973"/>
                  <a:stretch/>
                </pic:blipFill>
                <pic:spPr bwMode="auto">
                  <a:xfrm>
                    <a:off x="0" y="0"/>
                    <a:ext cx="1125855" cy="1289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85993812"/>
    <w:r w:rsidR="002378EE" w:rsidRPr="002378EE">
      <w:t>RS1 – CONDICIONES LABORALES MÍNIMAS</w:t>
    </w:r>
    <w:bookmarkEnd w:id="2"/>
  </w:p>
  <w:p w14:paraId="0428B99E" w14:textId="1925DB2C" w:rsidR="000B3DB8" w:rsidRDefault="000B3DB8" w:rsidP="000B3DB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6D91"/>
    <w:multiLevelType w:val="hybridMultilevel"/>
    <w:tmpl w:val="DAF43CDE"/>
    <w:lvl w:ilvl="0" w:tplc="420E9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E2C25"/>
    <w:multiLevelType w:val="hybridMultilevel"/>
    <w:tmpl w:val="62BA04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01A3E"/>
    <w:multiLevelType w:val="hybridMultilevel"/>
    <w:tmpl w:val="043EFC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B60D6"/>
    <w:multiLevelType w:val="hybridMultilevel"/>
    <w:tmpl w:val="1AAEC7A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90EB5"/>
    <w:multiLevelType w:val="hybridMultilevel"/>
    <w:tmpl w:val="F6363F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66400"/>
    <w:multiLevelType w:val="hybridMultilevel"/>
    <w:tmpl w:val="2674B19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64D97"/>
    <w:multiLevelType w:val="hybridMultilevel"/>
    <w:tmpl w:val="76D2BD80"/>
    <w:lvl w:ilvl="0" w:tplc="BE124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767B5"/>
    <w:multiLevelType w:val="hybridMultilevel"/>
    <w:tmpl w:val="515EEE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85B25"/>
    <w:multiLevelType w:val="hybridMultilevel"/>
    <w:tmpl w:val="DA78D818"/>
    <w:lvl w:ilvl="0" w:tplc="BD0C1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2E9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B65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3C0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8E1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C2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207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CAE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B68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C3E58D4"/>
    <w:multiLevelType w:val="hybridMultilevel"/>
    <w:tmpl w:val="EBF2210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73E82"/>
    <w:multiLevelType w:val="hybridMultilevel"/>
    <w:tmpl w:val="674686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321701">
    <w:abstractNumId w:val="2"/>
  </w:num>
  <w:num w:numId="2" w16cid:durableId="307053096">
    <w:abstractNumId w:val="10"/>
  </w:num>
  <w:num w:numId="3" w16cid:durableId="1782409336">
    <w:abstractNumId w:val="3"/>
  </w:num>
  <w:num w:numId="4" w16cid:durableId="789517526">
    <w:abstractNumId w:val="5"/>
  </w:num>
  <w:num w:numId="5" w16cid:durableId="1302953786">
    <w:abstractNumId w:val="1"/>
  </w:num>
  <w:num w:numId="6" w16cid:durableId="1527138391">
    <w:abstractNumId w:val="9"/>
  </w:num>
  <w:num w:numId="7" w16cid:durableId="404183532">
    <w:abstractNumId w:val="0"/>
  </w:num>
  <w:num w:numId="8" w16cid:durableId="3023216">
    <w:abstractNumId w:val="6"/>
  </w:num>
  <w:num w:numId="9" w16cid:durableId="1908875356">
    <w:abstractNumId w:val="4"/>
  </w:num>
  <w:num w:numId="10" w16cid:durableId="90859338">
    <w:abstractNumId w:val="7"/>
  </w:num>
  <w:num w:numId="11" w16cid:durableId="16512530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B2"/>
    <w:rsid w:val="000610B7"/>
    <w:rsid w:val="00087FE5"/>
    <w:rsid w:val="000964F4"/>
    <w:rsid w:val="000B3DB8"/>
    <w:rsid w:val="001012DB"/>
    <w:rsid w:val="0012070E"/>
    <w:rsid w:val="00160D56"/>
    <w:rsid w:val="001D308F"/>
    <w:rsid w:val="002378EE"/>
    <w:rsid w:val="00250B9C"/>
    <w:rsid w:val="002D346A"/>
    <w:rsid w:val="00307920"/>
    <w:rsid w:val="00320011"/>
    <w:rsid w:val="003637D7"/>
    <w:rsid w:val="00372CFD"/>
    <w:rsid w:val="00380ABA"/>
    <w:rsid w:val="003934B0"/>
    <w:rsid w:val="003B064C"/>
    <w:rsid w:val="003B7B0D"/>
    <w:rsid w:val="003E0153"/>
    <w:rsid w:val="00441D85"/>
    <w:rsid w:val="00456C14"/>
    <w:rsid w:val="0046187A"/>
    <w:rsid w:val="004773C2"/>
    <w:rsid w:val="004C5EC8"/>
    <w:rsid w:val="004E64E3"/>
    <w:rsid w:val="00502E9C"/>
    <w:rsid w:val="00507BCB"/>
    <w:rsid w:val="00525C19"/>
    <w:rsid w:val="00562702"/>
    <w:rsid w:val="005841BC"/>
    <w:rsid w:val="00585680"/>
    <w:rsid w:val="005A47FB"/>
    <w:rsid w:val="00617987"/>
    <w:rsid w:val="0067678F"/>
    <w:rsid w:val="006A371E"/>
    <w:rsid w:val="006B415F"/>
    <w:rsid w:val="006B42AA"/>
    <w:rsid w:val="006C0754"/>
    <w:rsid w:val="006E6000"/>
    <w:rsid w:val="007169AD"/>
    <w:rsid w:val="00727DBC"/>
    <w:rsid w:val="00731126"/>
    <w:rsid w:val="00825EA1"/>
    <w:rsid w:val="00833814"/>
    <w:rsid w:val="008539DB"/>
    <w:rsid w:val="00865B62"/>
    <w:rsid w:val="008C4044"/>
    <w:rsid w:val="008C560F"/>
    <w:rsid w:val="008F7D27"/>
    <w:rsid w:val="009120AC"/>
    <w:rsid w:val="00977890"/>
    <w:rsid w:val="009A79B6"/>
    <w:rsid w:val="009B63AE"/>
    <w:rsid w:val="00A16F23"/>
    <w:rsid w:val="00A26195"/>
    <w:rsid w:val="00A700A0"/>
    <w:rsid w:val="00AF2B01"/>
    <w:rsid w:val="00B17371"/>
    <w:rsid w:val="00B27E4B"/>
    <w:rsid w:val="00B50718"/>
    <w:rsid w:val="00B923EF"/>
    <w:rsid w:val="00BA1BF0"/>
    <w:rsid w:val="00C07E6F"/>
    <w:rsid w:val="00C20916"/>
    <w:rsid w:val="00C424AA"/>
    <w:rsid w:val="00C44644"/>
    <w:rsid w:val="00C45E39"/>
    <w:rsid w:val="00C5199B"/>
    <w:rsid w:val="00C55187"/>
    <w:rsid w:val="00C73FF5"/>
    <w:rsid w:val="00CD04B0"/>
    <w:rsid w:val="00CE30B7"/>
    <w:rsid w:val="00D43D33"/>
    <w:rsid w:val="00D62CA5"/>
    <w:rsid w:val="00D96EFF"/>
    <w:rsid w:val="00E325DA"/>
    <w:rsid w:val="00E64D67"/>
    <w:rsid w:val="00E87477"/>
    <w:rsid w:val="00E94CBA"/>
    <w:rsid w:val="00EE484B"/>
    <w:rsid w:val="00EE6556"/>
    <w:rsid w:val="00F35114"/>
    <w:rsid w:val="00F8702A"/>
    <w:rsid w:val="00FC23BB"/>
    <w:rsid w:val="00FC5A03"/>
    <w:rsid w:val="00FE2AB2"/>
    <w:rsid w:val="00FE2FFE"/>
    <w:rsid w:val="11EE4FAC"/>
    <w:rsid w:val="12176FAD"/>
    <w:rsid w:val="1ACD6D51"/>
    <w:rsid w:val="1EB50907"/>
    <w:rsid w:val="1F9077E6"/>
    <w:rsid w:val="1FA0DE74"/>
    <w:rsid w:val="29502191"/>
    <w:rsid w:val="34D628E6"/>
    <w:rsid w:val="3C3CDB36"/>
    <w:rsid w:val="40C8D681"/>
    <w:rsid w:val="423B0CFC"/>
    <w:rsid w:val="59A271E7"/>
    <w:rsid w:val="6005BBD8"/>
    <w:rsid w:val="635260AF"/>
    <w:rsid w:val="7FD1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4BA03"/>
  <w15:chartTrackingRefBased/>
  <w15:docId w15:val="{B4E152B9-73BA-4129-A206-2A4E09B6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79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85623" w:themeColor="accent6" w:themeShade="8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5E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385623" w:themeColor="accent6" w:themeShade="8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79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07B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72C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7920"/>
    <w:rPr>
      <w:rFonts w:asciiTheme="majorHAnsi" w:eastAsiaTheme="majorEastAsia" w:hAnsiTheme="majorHAnsi" w:cstheme="majorBidi"/>
      <w:b/>
      <w:color w:val="385623" w:themeColor="accent6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C5EC8"/>
    <w:rPr>
      <w:rFonts w:asciiTheme="majorHAnsi" w:eastAsiaTheme="majorEastAsia" w:hAnsiTheme="majorHAnsi" w:cstheme="majorBidi"/>
      <w:b/>
      <w:color w:val="385623" w:themeColor="accent6" w:themeShade="8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07920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B3D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3DB8"/>
  </w:style>
  <w:style w:type="paragraph" w:styleId="Piedepgina">
    <w:name w:val="footer"/>
    <w:basedOn w:val="Normal"/>
    <w:link w:val="PiedepginaCar"/>
    <w:uiPriority w:val="99"/>
    <w:unhideWhenUsed/>
    <w:rsid w:val="000B3D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DB8"/>
  </w:style>
  <w:style w:type="paragraph" w:styleId="Prrafodelista">
    <w:name w:val="List Paragraph"/>
    <w:basedOn w:val="Normal"/>
    <w:uiPriority w:val="34"/>
    <w:qFormat/>
    <w:rsid w:val="00E325DA"/>
    <w:pPr>
      <w:ind w:left="720"/>
      <w:contextualSpacing/>
    </w:pPr>
  </w:style>
  <w:style w:type="table" w:styleId="Tablaconcuadrcula">
    <w:name w:val="Table Grid"/>
    <w:basedOn w:val="Tablanormal"/>
    <w:uiPriority w:val="39"/>
    <w:rsid w:val="008C4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507BCB"/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character" w:customStyle="1" w:styleId="Ttulo5Car">
    <w:name w:val="Título 5 Car"/>
    <w:basedOn w:val="Fuentedeprrafopredeter"/>
    <w:link w:val="Ttulo5"/>
    <w:uiPriority w:val="9"/>
    <w:rsid w:val="00372CF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Textoennegrita">
    <w:name w:val="Strong"/>
    <w:basedOn w:val="Fuentedeprrafopredeter"/>
    <w:uiPriority w:val="22"/>
    <w:qFormat/>
    <w:rsid w:val="00372CFD"/>
    <w:rPr>
      <w:rFonts w:asciiTheme="minorHAnsi" w:hAnsiTheme="minorHAnsi"/>
      <w:b/>
      <w:bCs/>
      <w:sz w:val="22"/>
    </w:rPr>
  </w:style>
  <w:style w:type="paragraph" w:customStyle="1" w:styleId="Sangra2detindependiente1">
    <w:name w:val="Sangría 2 de t. independiente1"/>
    <w:basedOn w:val="Normal"/>
    <w:rsid w:val="00865B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160D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0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B79DA-F369-4AC8-8F44-F59E0441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2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Sanchez</dc:creator>
  <cp:keywords/>
  <dc:description/>
  <cp:lastModifiedBy>Juan David Lizcano CCCS</cp:lastModifiedBy>
  <cp:revision>56</cp:revision>
  <dcterms:created xsi:type="dcterms:W3CDTF">2021-10-19T20:10:00Z</dcterms:created>
  <dcterms:modified xsi:type="dcterms:W3CDTF">2022-12-04T23:24:00Z</dcterms:modified>
</cp:coreProperties>
</file>